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77DAB9BF" w14:textId="2DC5AD2D" w:rsidR="00F10957" w:rsidRPr="00644A6E" w:rsidRDefault="00BC2B72" w:rsidP="00644A6E"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F316D" w:rsidRPr="00BC2B72">
        <w:rPr>
          <w:sz w:val="16"/>
          <w:szCs w:val="16"/>
        </w:rPr>
        <w:t xml:space="preserve">Updated </w:t>
      </w:r>
      <w:r w:rsidR="00460050">
        <w:rPr>
          <w:sz w:val="16"/>
          <w:szCs w:val="16"/>
        </w:rPr>
        <w:t>1</w:t>
      </w:r>
      <w:r w:rsidR="00E93EB5">
        <w:rPr>
          <w:sz w:val="16"/>
          <w:szCs w:val="16"/>
        </w:rPr>
        <w:t>1</w:t>
      </w:r>
      <w:r w:rsidR="006F316D" w:rsidRPr="00BC2B72">
        <w:rPr>
          <w:sz w:val="16"/>
          <w:szCs w:val="16"/>
        </w:rPr>
        <w:t>/</w:t>
      </w:r>
      <w:r w:rsidR="003640F6">
        <w:rPr>
          <w:sz w:val="16"/>
          <w:szCs w:val="16"/>
        </w:rPr>
        <w:t>8</w:t>
      </w:r>
      <w:r w:rsidR="006F316D" w:rsidRPr="00BC2B72">
        <w:rPr>
          <w:sz w:val="16"/>
          <w:szCs w:val="16"/>
        </w:rPr>
        <w:t>/24</w:t>
      </w:r>
      <w:r>
        <w:rPr>
          <w:sz w:val="16"/>
          <w:szCs w:val="16"/>
        </w:rPr>
        <w:t>)</w:t>
      </w:r>
    </w:p>
    <w:p w14:paraId="2CE87EE8" w14:textId="77777777" w:rsidR="00071360" w:rsidRDefault="00071360" w:rsidP="003C7E00">
      <w:pPr>
        <w:pStyle w:val="NoSpacing"/>
        <w:rPr>
          <w:b/>
          <w:color w:val="FFFF00"/>
          <w:sz w:val="20"/>
          <w:szCs w:val="20"/>
          <w:u w:val="single"/>
        </w:rPr>
      </w:pPr>
    </w:p>
    <w:p w14:paraId="7E76BE10" w14:textId="54D6919E" w:rsidR="00E1593F" w:rsidRPr="00BC2B72" w:rsidRDefault="00CC090C" w:rsidP="00BC2B72">
      <w:pPr>
        <w:pStyle w:val="NoSpacing"/>
        <w:jc w:val="center"/>
        <w:rPr>
          <w:b/>
          <w:color w:val="D2EDF4" w:themeColor="accent1" w:themeTint="33"/>
          <w:sz w:val="20"/>
          <w:szCs w:val="20"/>
          <w:u w:val="single"/>
        </w:rPr>
      </w:pPr>
      <w:r w:rsidRPr="00C67FD8">
        <w:rPr>
          <w:b/>
          <w:color w:val="D2EDF4" w:themeColor="accent1" w:themeTint="33"/>
          <w:sz w:val="20"/>
          <w:szCs w:val="20"/>
          <w:u w:val="single"/>
        </w:rPr>
        <w:t>Federal</w:t>
      </w:r>
    </w:p>
    <w:p w14:paraId="4816F0B8" w14:textId="4A5824A8" w:rsidR="00923410" w:rsidRDefault="00923410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911</w:t>
      </w:r>
      <w:r w:rsidRPr="00923410">
        <w:rPr>
          <w:color w:val="000000" w:themeColor="text1"/>
          <w:sz w:val="18"/>
          <w:szCs w:val="18"/>
          <w:vertAlign w:val="superscript"/>
        </w:rPr>
        <w:t>th</w:t>
      </w:r>
      <w:r>
        <w:rPr>
          <w:color w:val="000000" w:themeColor="text1"/>
          <w:sz w:val="18"/>
          <w:szCs w:val="18"/>
        </w:rPr>
        <w:t xml:space="preserve"> </w:t>
      </w:r>
      <w:r w:rsidR="000B37B6">
        <w:rPr>
          <w:color w:val="000000" w:themeColor="text1"/>
          <w:sz w:val="18"/>
          <w:szCs w:val="18"/>
        </w:rPr>
        <w:t>Air Force Reserve Contracting Office</w:t>
      </w:r>
    </w:p>
    <w:p w14:paraId="0E3773B1" w14:textId="3BA1C532" w:rsidR="008A4CF4" w:rsidRPr="00B17C92" w:rsidRDefault="008A4CF4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Defense Contract Audit Agency (DCAA)</w:t>
      </w:r>
    </w:p>
    <w:p w14:paraId="5C03C7C8" w14:textId="150FA337" w:rsidR="007D28AF" w:rsidRPr="00B17C92" w:rsidRDefault="007D28AF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Defense Counterintelligence and Security Agency (DCSA)</w:t>
      </w:r>
    </w:p>
    <w:p w14:paraId="28F54FF6" w14:textId="4661627F" w:rsidR="00F26EF4" w:rsidRPr="00B17C92" w:rsidRDefault="00F432C2" w:rsidP="008D0DD7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Defense Logistics Agency Land and Maritime</w:t>
      </w:r>
    </w:p>
    <w:p w14:paraId="36433917" w14:textId="1D140FBF" w:rsidR="003531BE" w:rsidRPr="00B17C92" w:rsidRDefault="003531BE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Federal Emergency Management Agency (FEMA)</w:t>
      </w:r>
    </w:p>
    <w:p w14:paraId="490EED39" w14:textId="3D285ED2" w:rsidR="00FA0595" w:rsidRDefault="00944366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National Oceanic and Atmospheric Administration (NOAA)</w:t>
      </w:r>
      <w:r w:rsidR="00ED2C4E" w:rsidRPr="00B17C92">
        <w:rPr>
          <w:color w:val="000000" w:themeColor="text1"/>
          <w:sz w:val="18"/>
          <w:szCs w:val="18"/>
        </w:rPr>
        <w:t xml:space="preserve"> </w:t>
      </w:r>
    </w:p>
    <w:p w14:paraId="1EB98188" w14:textId="2607C99A" w:rsidR="00694BC3" w:rsidRDefault="00694BC3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Naval Nuclear Laboratory</w:t>
      </w:r>
    </w:p>
    <w:p w14:paraId="10537F9D" w14:textId="3FC56098" w:rsidR="00DE588A" w:rsidRPr="00B17C92" w:rsidRDefault="00DE588A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Office of the Secretary of the Navy – OSBP Office of Small Business Programs</w:t>
      </w:r>
    </w:p>
    <w:p w14:paraId="6C9215CD" w14:textId="149B112A" w:rsidR="003349DE" w:rsidRPr="00B17C92" w:rsidRDefault="003349DE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U.S. Army Corps of Engineering (USACE) - Philadelphia</w:t>
      </w:r>
    </w:p>
    <w:p w14:paraId="176CA10B" w14:textId="1506D556" w:rsidR="00AB117A" w:rsidRPr="00B17C92" w:rsidRDefault="00AB117A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U.S. Commercial Service – U.S. Department of Commerce</w:t>
      </w:r>
    </w:p>
    <w:p w14:paraId="712825A8" w14:textId="77ADA087" w:rsidR="0045677F" w:rsidRPr="00B17C92" w:rsidRDefault="0045677F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U.S. Department of Labor, Wage &amp; Hour Division</w:t>
      </w:r>
    </w:p>
    <w:p w14:paraId="475562FC" w14:textId="459AC52F" w:rsidR="0066541B" w:rsidRPr="00B17C92" w:rsidRDefault="0066541B" w:rsidP="0066541B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U.S. Department of Veterans Affairs</w:t>
      </w:r>
    </w:p>
    <w:p w14:paraId="7692B6AD" w14:textId="3A8B33F2" w:rsidR="00B17685" w:rsidRPr="00B17C92" w:rsidRDefault="00B17685" w:rsidP="0066541B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U. S. General Services Administration</w:t>
      </w:r>
    </w:p>
    <w:p w14:paraId="4230323C" w14:textId="2700CD04" w:rsidR="007C6BE7" w:rsidRPr="00B17C92" w:rsidRDefault="001825FE" w:rsidP="00863201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 xml:space="preserve">U.S. Small Business </w:t>
      </w:r>
      <w:r w:rsidR="00F12DEF" w:rsidRPr="00B17C92">
        <w:rPr>
          <w:color w:val="000000" w:themeColor="text1"/>
          <w:sz w:val="18"/>
          <w:szCs w:val="18"/>
        </w:rPr>
        <w:t>Administration (SBA)</w:t>
      </w:r>
    </w:p>
    <w:p w14:paraId="6C44DBED" w14:textId="77777777" w:rsidR="008156D3" w:rsidRPr="00B17C92" w:rsidRDefault="008156D3" w:rsidP="00C84579">
      <w:pPr>
        <w:pStyle w:val="NoSpacing"/>
        <w:rPr>
          <w:color w:val="FFFF00"/>
          <w:sz w:val="18"/>
          <w:szCs w:val="18"/>
        </w:rPr>
      </w:pPr>
    </w:p>
    <w:p w14:paraId="6BC0F99A" w14:textId="5DC45071" w:rsidR="008156D3" w:rsidRPr="00B17C92" w:rsidRDefault="008156D3" w:rsidP="00BC2B72">
      <w:pPr>
        <w:pStyle w:val="NoSpacing"/>
        <w:jc w:val="center"/>
        <w:rPr>
          <w:color w:val="FFFFFF" w:themeColor="background1"/>
          <w:sz w:val="12"/>
          <w:szCs w:val="12"/>
        </w:rPr>
      </w:pPr>
      <w:r w:rsidRPr="00B17C92">
        <w:rPr>
          <w:b/>
          <w:color w:val="FFFFFF" w:themeColor="background1"/>
          <w:sz w:val="20"/>
          <w:szCs w:val="20"/>
          <w:u w:val="single"/>
        </w:rPr>
        <w:t>State</w:t>
      </w:r>
      <w:r w:rsidRPr="00B17C92">
        <w:rPr>
          <w:sz w:val="18"/>
          <w:szCs w:val="18"/>
        </w:rPr>
        <w:t xml:space="preserve"> </w:t>
      </w:r>
    </w:p>
    <w:p w14:paraId="553DFD98" w14:textId="103E6398" w:rsidR="00472FCD" w:rsidRPr="00B17C92" w:rsidRDefault="00472FCD" w:rsidP="00472FCD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PA Department of General Services BDISBO</w:t>
      </w:r>
    </w:p>
    <w:p w14:paraId="65FE3E71" w14:textId="261B701A" w:rsidR="00BE1E5F" w:rsidRPr="00B17C92" w:rsidRDefault="00BE1E5F" w:rsidP="00472FCD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PA Department of General Services - COSTARS</w:t>
      </w:r>
    </w:p>
    <w:p w14:paraId="65347690" w14:textId="2A2B2BD9" w:rsidR="008156D3" w:rsidRDefault="008156D3" w:rsidP="008156D3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 xml:space="preserve">PA Department of Transportation | Engineering District 11-0 </w:t>
      </w:r>
    </w:p>
    <w:p w14:paraId="718A6E76" w14:textId="443C66B1" w:rsidR="00BD60C0" w:rsidRDefault="00BD60C0" w:rsidP="008156D3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PennDOT </w:t>
      </w:r>
      <w:r w:rsidR="00053838">
        <w:rPr>
          <w:sz w:val="18"/>
          <w:szCs w:val="18"/>
        </w:rPr>
        <w:t>Bureau of Office Service</w:t>
      </w:r>
      <w:r w:rsidR="004F1219">
        <w:rPr>
          <w:sz w:val="18"/>
          <w:szCs w:val="18"/>
        </w:rPr>
        <w:t>/</w:t>
      </w:r>
      <w:r w:rsidR="00FB5EAD">
        <w:rPr>
          <w:sz w:val="18"/>
          <w:szCs w:val="18"/>
        </w:rPr>
        <w:t>Bureau of Equal Opportunity</w:t>
      </w:r>
    </w:p>
    <w:p w14:paraId="25B39301" w14:textId="4D5F7631" w:rsidR="00BD4489" w:rsidRPr="00B17C92" w:rsidRDefault="00BD4489" w:rsidP="008156D3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Pennsylvania State System of Higher Education</w:t>
      </w:r>
    </w:p>
    <w:p w14:paraId="311600AB" w14:textId="1D6B7153" w:rsidR="004B550F" w:rsidRPr="00B17C92" w:rsidRDefault="004B550F" w:rsidP="00EB5E17">
      <w:pPr>
        <w:pStyle w:val="NoSpacing"/>
        <w:rPr>
          <w:color w:val="FFFF00"/>
          <w:sz w:val="18"/>
          <w:szCs w:val="18"/>
        </w:rPr>
      </w:pPr>
    </w:p>
    <w:p w14:paraId="0DA075AF" w14:textId="207BA036" w:rsidR="00ED2C4E" w:rsidRPr="00B17C92" w:rsidRDefault="00CC090C" w:rsidP="00BC2B72">
      <w:pPr>
        <w:pStyle w:val="NoSpacing"/>
        <w:jc w:val="center"/>
        <w:rPr>
          <w:b/>
          <w:color w:val="D2EDF4" w:themeColor="accent1" w:themeTint="33"/>
          <w:sz w:val="20"/>
          <w:szCs w:val="20"/>
          <w:u w:val="single"/>
        </w:rPr>
      </w:pPr>
      <w:r w:rsidRPr="00B17C92">
        <w:rPr>
          <w:b/>
          <w:color w:val="D2EDF4" w:themeColor="accent1" w:themeTint="33"/>
          <w:sz w:val="20"/>
          <w:szCs w:val="20"/>
          <w:u w:val="single"/>
        </w:rPr>
        <w:t>Local</w:t>
      </w:r>
    </w:p>
    <w:p w14:paraId="2293C9F9" w14:textId="5293DD5F" w:rsidR="00F179B1" w:rsidRPr="00B17C92" w:rsidRDefault="007C740D" w:rsidP="005D252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ALCOSAN</w:t>
      </w:r>
      <w:r w:rsidR="00AC36DB" w:rsidRPr="00B17C92">
        <w:rPr>
          <w:color w:val="000000" w:themeColor="text1"/>
          <w:sz w:val="18"/>
          <w:szCs w:val="18"/>
        </w:rPr>
        <w:t xml:space="preserve"> </w:t>
      </w:r>
      <w:r w:rsidR="005D252E" w:rsidRPr="00B17C92">
        <w:rPr>
          <w:color w:val="000000" w:themeColor="text1"/>
          <w:sz w:val="18"/>
          <w:szCs w:val="18"/>
        </w:rPr>
        <w:t xml:space="preserve"> </w:t>
      </w:r>
    </w:p>
    <w:p w14:paraId="4422D7F4" w14:textId="4C78D518" w:rsidR="00213DB2" w:rsidRPr="00B17C92" w:rsidRDefault="00CA6992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Allegheny County Airport Authority</w:t>
      </w:r>
      <w:r w:rsidR="00ED2C4E" w:rsidRPr="00B17C92">
        <w:rPr>
          <w:color w:val="000000" w:themeColor="text1"/>
          <w:sz w:val="18"/>
          <w:szCs w:val="18"/>
        </w:rPr>
        <w:t xml:space="preserve"> </w:t>
      </w:r>
    </w:p>
    <w:p w14:paraId="3D6578A8" w14:textId="4CCD6269" w:rsidR="00CD20BA" w:rsidRPr="00B17C92" w:rsidRDefault="00CD20BA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Allegheny County Department of Equity and Inclusion (DEI) – (MWDBE Program)</w:t>
      </w:r>
    </w:p>
    <w:p w14:paraId="5B0412FC" w14:textId="48C75C03" w:rsidR="00774CC0" w:rsidRPr="00B17C92" w:rsidRDefault="00517B5B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Allegheny County Department of Public Works</w:t>
      </w:r>
      <w:r w:rsidR="00ED2C4E" w:rsidRPr="00B17C92">
        <w:rPr>
          <w:color w:val="000000" w:themeColor="text1"/>
          <w:sz w:val="18"/>
          <w:szCs w:val="18"/>
        </w:rPr>
        <w:t xml:space="preserve"> </w:t>
      </w:r>
    </w:p>
    <w:p w14:paraId="62FA90BE" w14:textId="409CFE83" w:rsidR="008110A7" w:rsidRPr="00B17C92" w:rsidRDefault="008110A7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Allegheny County Housing Authority</w:t>
      </w:r>
    </w:p>
    <w:p w14:paraId="3ACA9BBF" w14:textId="34959952" w:rsidR="00CA7EC0" w:rsidRPr="00B17C92" w:rsidRDefault="00CA7EC0" w:rsidP="00ED2C4E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Allegheny County Purchasing Division</w:t>
      </w:r>
    </w:p>
    <w:p w14:paraId="63C107EC" w14:textId="262DF880" w:rsidR="00543AE2" w:rsidRDefault="00CB5557" w:rsidP="00F74D97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Carnegie Mellon University – Software Engineering Institute</w:t>
      </w:r>
    </w:p>
    <w:p w14:paraId="7FDB2B1C" w14:textId="247FD720" w:rsidR="00FC5FEB" w:rsidRPr="00B17C92" w:rsidRDefault="00FC5FEB" w:rsidP="00F74D97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City of Pittsburgh</w:t>
      </w:r>
    </w:p>
    <w:p w14:paraId="67A06C58" w14:textId="7EE2EE21" w:rsidR="00D0488A" w:rsidRPr="00B17C92" w:rsidRDefault="00985274" w:rsidP="00B23829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Community College of Allegheny County</w:t>
      </w:r>
      <w:r w:rsidR="009D04B8" w:rsidRPr="00B17C92">
        <w:rPr>
          <w:color w:val="000000" w:themeColor="text1"/>
          <w:sz w:val="18"/>
          <w:szCs w:val="18"/>
        </w:rPr>
        <w:t xml:space="preserve"> </w:t>
      </w:r>
    </w:p>
    <w:p w14:paraId="7C407205" w14:textId="307A73FF" w:rsidR="00675FB7" w:rsidRDefault="00675FB7" w:rsidP="00F10957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Pittsburgh Public Schools</w:t>
      </w:r>
    </w:p>
    <w:p w14:paraId="29A25AB1" w14:textId="292E1A9F" w:rsidR="00BA56CA" w:rsidRPr="00B17C92" w:rsidRDefault="00BA56CA" w:rsidP="004F1219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Pittsburgh Regional Transit</w:t>
      </w:r>
    </w:p>
    <w:p w14:paraId="482460FF" w14:textId="3FB6A1E1" w:rsidR="00E2317B" w:rsidRPr="00B17C92" w:rsidRDefault="00E2317B" w:rsidP="00F10957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 xml:space="preserve">Pittsburgh Water </w:t>
      </w:r>
      <w:r w:rsidR="00822082" w:rsidRPr="00B17C92">
        <w:rPr>
          <w:color w:val="000000" w:themeColor="text1"/>
          <w:sz w:val="18"/>
          <w:szCs w:val="18"/>
        </w:rPr>
        <w:t>and Sewer Authority</w:t>
      </w:r>
    </w:p>
    <w:p w14:paraId="145895CF" w14:textId="3C192981" w:rsidR="00A3655D" w:rsidRDefault="00A3655D" w:rsidP="00F10957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University of Pittsburgh Strategic Sourcing</w:t>
      </w:r>
    </w:p>
    <w:p w14:paraId="2B9481DA" w14:textId="723130C0" w:rsidR="00520BA8" w:rsidRPr="00B17C92" w:rsidRDefault="001F052A" w:rsidP="00F10957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Urban Redevelopment Authority of Pittsburgh</w:t>
      </w:r>
    </w:p>
    <w:p w14:paraId="5A2DCD63" w14:textId="070505BF" w:rsidR="00071360" w:rsidRPr="00B17C92" w:rsidRDefault="00ED2C4E" w:rsidP="00EB5E17">
      <w:pPr>
        <w:pStyle w:val="NoSpacing"/>
        <w:jc w:val="center"/>
        <w:rPr>
          <w:color w:val="FFFFFF" w:themeColor="background1"/>
          <w:sz w:val="18"/>
          <w:szCs w:val="18"/>
        </w:rPr>
      </w:pPr>
      <w:r w:rsidRPr="00B17C92">
        <w:rPr>
          <w:color w:val="FFFFFF" w:themeColor="background1"/>
          <w:sz w:val="18"/>
          <w:szCs w:val="18"/>
        </w:rPr>
        <w:t xml:space="preserve"> </w:t>
      </w:r>
    </w:p>
    <w:p w14:paraId="40B2DBFC" w14:textId="67813B3D" w:rsidR="00ED2C4E" w:rsidRPr="00B17C92" w:rsidRDefault="00CC090C" w:rsidP="00BC2B72">
      <w:pPr>
        <w:pStyle w:val="NoSpacing"/>
        <w:jc w:val="center"/>
        <w:rPr>
          <w:color w:val="D2EDF4" w:themeColor="accent1" w:themeTint="33"/>
          <w:sz w:val="18"/>
          <w:szCs w:val="18"/>
        </w:rPr>
      </w:pPr>
      <w:r w:rsidRPr="00B17C92">
        <w:rPr>
          <w:b/>
          <w:color w:val="D2EDF4" w:themeColor="accent1" w:themeTint="33"/>
          <w:sz w:val="20"/>
          <w:szCs w:val="20"/>
          <w:u w:val="single"/>
        </w:rPr>
        <w:t>Prime Contractors</w:t>
      </w:r>
      <w:r w:rsidR="006566E6" w:rsidRPr="00B17C92">
        <w:rPr>
          <w:color w:val="D2EDF4" w:themeColor="accent1" w:themeTint="33"/>
          <w:sz w:val="18"/>
          <w:szCs w:val="18"/>
        </w:rPr>
        <w:t xml:space="preserve"> </w:t>
      </w:r>
    </w:p>
    <w:p w14:paraId="1F7A3488" w14:textId="1CF36693" w:rsidR="005D252E" w:rsidRPr="00B17C92" w:rsidRDefault="00503187" w:rsidP="006E5478">
      <w:pPr>
        <w:pStyle w:val="NoSpacing"/>
        <w:jc w:val="center"/>
        <w:rPr>
          <w:bCs/>
          <w:color w:val="000000" w:themeColor="text1"/>
          <w:sz w:val="18"/>
          <w:szCs w:val="18"/>
        </w:rPr>
      </w:pPr>
      <w:r w:rsidRPr="00B17C92">
        <w:rPr>
          <w:bCs/>
          <w:color w:val="000000" w:themeColor="text1"/>
          <w:sz w:val="18"/>
          <w:szCs w:val="18"/>
        </w:rPr>
        <w:t>Be</w:t>
      </w:r>
      <w:r w:rsidR="00ED18A0" w:rsidRPr="00B17C92">
        <w:rPr>
          <w:bCs/>
          <w:color w:val="000000" w:themeColor="text1"/>
          <w:sz w:val="18"/>
          <w:szCs w:val="18"/>
        </w:rPr>
        <w:t>chtel Plant Machinery, Inc.</w:t>
      </w:r>
    </w:p>
    <w:p w14:paraId="5D0E7800" w14:textId="0E3F81AD" w:rsidR="00FD7124" w:rsidRPr="00B17C92" w:rsidRDefault="00E1131B" w:rsidP="00724AF5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Concurrent Technologies Corporation</w:t>
      </w:r>
      <w:r w:rsidR="00ED2C4E" w:rsidRPr="00B17C92">
        <w:rPr>
          <w:color w:val="000000" w:themeColor="text1"/>
          <w:sz w:val="18"/>
          <w:szCs w:val="18"/>
        </w:rPr>
        <w:t xml:space="preserve"> </w:t>
      </w:r>
    </w:p>
    <w:p w14:paraId="17961559" w14:textId="445575FC" w:rsidR="00CA354C" w:rsidRDefault="00CA354C" w:rsidP="00DA325C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Golden Triangle Construction</w:t>
      </w:r>
      <w:r w:rsidR="003542C4" w:rsidRPr="00B17C92">
        <w:rPr>
          <w:color w:val="000000" w:themeColor="text1"/>
          <w:sz w:val="18"/>
          <w:szCs w:val="18"/>
        </w:rPr>
        <w:t xml:space="preserve"> Co.</w:t>
      </w:r>
      <w:r w:rsidRPr="00B17C92">
        <w:rPr>
          <w:color w:val="000000" w:themeColor="text1"/>
          <w:sz w:val="18"/>
          <w:szCs w:val="18"/>
        </w:rPr>
        <w:t>, Inc.</w:t>
      </w:r>
    </w:p>
    <w:p w14:paraId="15027EB1" w14:textId="77777777" w:rsidR="00053838" w:rsidRDefault="00053838" w:rsidP="00E93EB5">
      <w:pPr>
        <w:pStyle w:val="NoSpacing"/>
        <w:rPr>
          <w:color w:val="000000" w:themeColor="text1"/>
          <w:sz w:val="18"/>
          <w:szCs w:val="18"/>
        </w:rPr>
      </w:pPr>
    </w:p>
    <w:p w14:paraId="033A3F01" w14:textId="77777777" w:rsidR="00724AF5" w:rsidRDefault="00724AF5" w:rsidP="00053838">
      <w:pPr>
        <w:pStyle w:val="NoSpacing"/>
        <w:rPr>
          <w:b/>
          <w:color w:val="D2EDF4" w:themeColor="accent1" w:themeTint="33"/>
          <w:sz w:val="20"/>
          <w:szCs w:val="20"/>
          <w:u w:val="single"/>
        </w:rPr>
      </w:pPr>
    </w:p>
    <w:p w14:paraId="748F1B04" w14:textId="77777777" w:rsidR="00D532AC" w:rsidRDefault="00D532AC" w:rsidP="006125BD">
      <w:pPr>
        <w:pStyle w:val="NoSpacing"/>
        <w:jc w:val="center"/>
        <w:rPr>
          <w:b/>
          <w:color w:val="D2EDF4" w:themeColor="accent1" w:themeTint="33"/>
          <w:sz w:val="20"/>
          <w:szCs w:val="20"/>
          <w:u w:val="single"/>
        </w:rPr>
      </w:pPr>
    </w:p>
    <w:p w14:paraId="1306432B" w14:textId="77777777" w:rsidR="00A315B8" w:rsidRDefault="00A315B8" w:rsidP="00FC5FEB">
      <w:pPr>
        <w:pStyle w:val="NoSpacing"/>
        <w:rPr>
          <w:b/>
          <w:color w:val="D2EDF4" w:themeColor="accent1" w:themeTint="33"/>
          <w:sz w:val="20"/>
          <w:szCs w:val="20"/>
          <w:u w:val="single"/>
        </w:rPr>
      </w:pPr>
    </w:p>
    <w:p w14:paraId="6D6894E3" w14:textId="79217158" w:rsidR="006125BD" w:rsidRDefault="006125BD" w:rsidP="006125BD">
      <w:pPr>
        <w:pStyle w:val="NoSpacing"/>
        <w:jc w:val="center"/>
        <w:rPr>
          <w:color w:val="D2EDF4" w:themeColor="accent1" w:themeTint="33"/>
          <w:sz w:val="18"/>
          <w:szCs w:val="18"/>
        </w:rPr>
      </w:pPr>
      <w:r w:rsidRPr="00B17C92">
        <w:rPr>
          <w:b/>
          <w:color w:val="D2EDF4" w:themeColor="accent1" w:themeTint="33"/>
          <w:sz w:val="20"/>
          <w:szCs w:val="20"/>
          <w:u w:val="single"/>
        </w:rPr>
        <w:t>Prime Contractors</w:t>
      </w:r>
      <w:r w:rsidRPr="00B17C92">
        <w:rPr>
          <w:color w:val="D2EDF4" w:themeColor="accent1" w:themeTint="33"/>
          <w:sz w:val="18"/>
          <w:szCs w:val="18"/>
        </w:rPr>
        <w:t xml:space="preserve"> </w:t>
      </w:r>
      <w:r>
        <w:rPr>
          <w:color w:val="D2EDF4" w:themeColor="accent1" w:themeTint="33"/>
          <w:sz w:val="18"/>
          <w:szCs w:val="18"/>
        </w:rPr>
        <w:t>(cont</w:t>
      </w:r>
      <w:r w:rsidR="00D44001">
        <w:rPr>
          <w:color w:val="D2EDF4" w:themeColor="accent1" w:themeTint="33"/>
          <w:sz w:val="18"/>
          <w:szCs w:val="18"/>
        </w:rPr>
        <w:t>’d</w:t>
      </w:r>
      <w:r>
        <w:rPr>
          <w:color w:val="D2EDF4" w:themeColor="accent1" w:themeTint="33"/>
          <w:sz w:val="18"/>
          <w:szCs w:val="18"/>
        </w:rPr>
        <w:t>)</w:t>
      </w:r>
    </w:p>
    <w:p w14:paraId="75730F35" w14:textId="27D036D3" w:rsidR="00E93EB5" w:rsidRDefault="00E93EB5" w:rsidP="00E93EB5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Mascaro Construction Company, L.P.</w:t>
      </w:r>
    </w:p>
    <w:p w14:paraId="4FD405DD" w14:textId="400E08C4" w:rsidR="00053838" w:rsidRPr="00B17C92" w:rsidRDefault="00053838" w:rsidP="00053838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PJ Dick/Trumbull Corporation</w:t>
      </w:r>
    </w:p>
    <w:p w14:paraId="5AA05F93" w14:textId="2FB3CE7D" w:rsidR="00053838" w:rsidRPr="00053838" w:rsidRDefault="00053838" w:rsidP="00053838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RAND Corporation</w:t>
      </w:r>
    </w:p>
    <w:p w14:paraId="355E69FA" w14:textId="04F33D2F" w:rsidR="007418F1" w:rsidRPr="00D2470A" w:rsidRDefault="007418F1" w:rsidP="00F10957">
      <w:pPr>
        <w:pStyle w:val="NoSpacing"/>
        <w:jc w:val="center"/>
        <w:rPr>
          <w:color w:val="000000" w:themeColor="text1"/>
          <w:sz w:val="18"/>
          <w:szCs w:val="18"/>
        </w:rPr>
      </w:pPr>
      <w:r w:rsidRPr="00B17C92">
        <w:rPr>
          <w:color w:val="000000" w:themeColor="text1"/>
          <w:sz w:val="18"/>
          <w:szCs w:val="18"/>
        </w:rPr>
        <w:t>Westinghouse Electric</w:t>
      </w:r>
      <w:r>
        <w:rPr>
          <w:color w:val="000000" w:themeColor="text1"/>
          <w:sz w:val="18"/>
          <w:szCs w:val="18"/>
        </w:rPr>
        <w:t xml:space="preserve"> Company, LLC</w:t>
      </w:r>
    </w:p>
    <w:p w14:paraId="5823EE45" w14:textId="77777777" w:rsidR="004D76B0" w:rsidRDefault="004D76B0" w:rsidP="007D28AF">
      <w:pPr>
        <w:pStyle w:val="NoSpacing"/>
        <w:rPr>
          <w:b/>
          <w:color w:val="D2EDF4" w:themeColor="accent1" w:themeTint="33"/>
          <w:sz w:val="20"/>
          <w:szCs w:val="20"/>
          <w:u w:val="single"/>
        </w:rPr>
      </w:pPr>
    </w:p>
    <w:p w14:paraId="78FAA254" w14:textId="4B42AE42" w:rsidR="007C6BE7" w:rsidRPr="00BC2B72" w:rsidRDefault="00ED657B" w:rsidP="00BC2B72">
      <w:pPr>
        <w:pStyle w:val="NoSpacing"/>
        <w:jc w:val="center"/>
        <w:rPr>
          <w:color w:val="D2EDF4" w:themeColor="accent1" w:themeTint="33"/>
          <w:sz w:val="18"/>
          <w:szCs w:val="18"/>
        </w:rPr>
      </w:pPr>
      <w:r>
        <w:rPr>
          <w:b/>
          <w:color w:val="D2EDF4" w:themeColor="accent1" w:themeTint="33"/>
          <w:sz w:val="20"/>
          <w:szCs w:val="20"/>
          <w:u w:val="single"/>
        </w:rPr>
        <w:t>Resource Partners</w:t>
      </w:r>
      <w:r w:rsidRPr="00C67FD8">
        <w:rPr>
          <w:color w:val="D2EDF4" w:themeColor="accent1" w:themeTint="33"/>
          <w:sz w:val="18"/>
          <w:szCs w:val="18"/>
        </w:rPr>
        <w:t xml:space="preserve"> </w:t>
      </w:r>
      <w:r w:rsidR="00ED2C4E">
        <w:rPr>
          <w:b/>
          <w:color w:val="FFFF00"/>
          <w:sz w:val="20"/>
          <w:szCs w:val="20"/>
          <w:u w:val="single"/>
        </w:rPr>
        <w:t xml:space="preserve"> </w:t>
      </w:r>
    </w:p>
    <w:p w14:paraId="64A0C26E" w14:textId="7367C640" w:rsidR="00071360" w:rsidRPr="00B17C92" w:rsidRDefault="002D5C2F" w:rsidP="00760CFE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African American Chamber of Commerce of Western Pennsylvania</w:t>
      </w:r>
    </w:p>
    <w:p w14:paraId="3B2C2EC3" w14:textId="1094065C" w:rsidR="007F20B1" w:rsidRPr="00B17C92" w:rsidRDefault="0024727B" w:rsidP="00760CFE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The Academic Partnership Engagement Experiment </w:t>
      </w:r>
      <w:r w:rsidR="009B1317">
        <w:rPr>
          <w:sz w:val="18"/>
          <w:szCs w:val="18"/>
        </w:rPr>
        <w:t>(</w:t>
      </w:r>
      <w:r w:rsidR="007F20B1" w:rsidRPr="00B17C92">
        <w:rPr>
          <w:sz w:val="18"/>
          <w:szCs w:val="18"/>
        </w:rPr>
        <w:t>APEX</w:t>
      </w:r>
      <w:r w:rsidR="009B1317">
        <w:rPr>
          <w:sz w:val="18"/>
          <w:szCs w:val="18"/>
        </w:rPr>
        <w:t>)</w:t>
      </w:r>
      <w:r w:rsidR="007F20B1" w:rsidRPr="00B17C92">
        <w:rPr>
          <w:sz w:val="18"/>
          <w:szCs w:val="18"/>
        </w:rPr>
        <w:t xml:space="preserve"> PIA</w:t>
      </w:r>
    </w:p>
    <w:p w14:paraId="75DB408D" w14:textId="624CDC8A" w:rsidR="0004107F" w:rsidRPr="00B17C92" w:rsidRDefault="0004107F" w:rsidP="00760CFE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Custom Keynotes, LLC</w:t>
      </w:r>
    </w:p>
    <w:p w14:paraId="6F996BFE" w14:textId="44A03D75" w:rsidR="00490F41" w:rsidRPr="00B17C92" w:rsidRDefault="00490F41" w:rsidP="00760CFE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JARI APEX Accelerator</w:t>
      </w:r>
    </w:p>
    <w:p w14:paraId="162F0476" w14:textId="2A12971B" w:rsidR="008A4922" w:rsidRDefault="008A4922" w:rsidP="00760CFE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Mon Valley Alliance</w:t>
      </w:r>
    </w:p>
    <w:p w14:paraId="2EB03EEE" w14:textId="2C46360A" w:rsidR="00F611CF" w:rsidRDefault="00F611CF" w:rsidP="00760CFE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Neighborhood Community Development Fund</w:t>
      </w:r>
    </w:p>
    <w:p w14:paraId="79B99ABE" w14:textId="172DAFC8" w:rsidR="009A032A" w:rsidRPr="00B17C92" w:rsidRDefault="009A032A" w:rsidP="00760CFE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PA CareerLink</w:t>
      </w:r>
      <w:r w:rsidR="00FD5AD3">
        <w:rPr>
          <w:sz w:val="18"/>
          <w:szCs w:val="18"/>
        </w:rPr>
        <w:t>®</w:t>
      </w:r>
    </w:p>
    <w:p w14:paraId="411410CA" w14:textId="623918CD" w:rsidR="002A2C18" w:rsidRPr="00B17C92" w:rsidRDefault="0093001E" w:rsidP="002A2C18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 xml:space="preserve">PA </w:t>
      </w:r>
      <w:r w:rsidR="002A2C18" w:rsidRPr="00B17C92">
        <w:rPr>
          <w:sz w:val="18"/>
          <w:szCs w:val="18"/>
        </w:rPr>
        <w:t>Office of Vocational Rehabilitation (OVR)</w:t>
      </w:r>
    </w:p>
    <w:p w14:paraId="676DD96E" w14:textId="40A387CD" w:rsidR="006F63C0" w:rsidRDefault="006F63C0" w:rsidP="006F63C0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Riverside Center for Innovation</w:t>
      </w:r>
    </w:p>
    <w:p w14:paraId="416C0B92" w14:textId="4B06B98C" w:rsidR="00A90BCB" w:rsidRDefault="00DB57C5" w:rsidP="006F63C0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Southern Alleghenies APEX </w:t>
      </w:r>
      <w:r w:rsidR="009C4010">
        <w:rPr>
          <w:sz w:val="18"/>
          <w:szCs w:val="18"/>
        </w:rPr>
        <w:t>Accelerator</w:t>
      </w:r>
    </w:p>
    <w:p w14:paraId="726060AA" w14:textId="554A84E9" w:rsidR="00803326" w:rsidRPr="00B17C92" w:rsidRDefault="00803326" w:rsidP="006F63C0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Southwestern </w:t>
      </w:r>
      <w:r w:rsidR="009A080F">
        <w:rPr>
          <w:sz w:val="18"/>
          <w:szCs w:val="18"/>
        </w:rPr>
        <w:t>Pennsylvania Commission</w:t>
      </w:r>
      <w:r w:rsidR="00126E25">
        <w:rPr>
          <w:sz w:val="18"/>
          <w:szCs w:val="18"/>
        </w:rPr>
        <w:t xml:space="preserve"> (SPC) APEX Accelerator</w:t>
      </w:r>
    </w:p>
    <w:p w14:paraId="3ED1C579" w14:textId="48346584" w:rsidR="003D13C4" w:rsidRPr="00B17C92" w:rsidRDefault="003D13C4" w:rsidP="00760CFE">
      <w:pPr>
        <w:pStyle w:val="NoSpacing"/>
        <w:jc w:val="center"/>
        <w:rPr>
          <w:sz w:val="18"/>
          <w:szCs w:val="18"/>
        </w:rPr>
      </w:pPr>
      <w:r w:rsidRPr="00B17C92">
        <w:rPr>
          <w:sz w:val="18"/>
          <w:szCs w:val="18"/>
        </w:rPr>
        <w:t>University of Pittsburgh</w:t>
      </w:r>
      <w:r w:rsidR="000A6B9D" w:rsidRPr="00B17C92">
        <w:rPr>
          <w:sz w:val="18"/>
          <w:szCs w:val="18"/>
        </w:rPr>
        <w:t xml:space="preserve"> – Institute for Entrepreneurial Excellence/SBDC</w:t>
      </w:r>
    </w:p>
    <w:p w14:paraId="54B50239" w14:textId="77777777" w:rsidR="00401171" w:rsidRPr="00B17C92" w:rsidRDefault="00401171" w:rsidP="00447960">
      <w:pPr>
        <w:pStyle w:val="NoSpacing"/>
        <w:rPr>
          <w:b/>
          <w:color w:val="D2EDF4" w:themeColor="accent1" w:themeTint="33"/>
          <w:sz w:val="20"/>
          <w:szCs w:val="20"/>
          <w:u w:val="single"/>
        </w:rPr>
      </w:pPr>
    </w:p>
    <w:p w14:paraId="5CBB7691" w14:textId="68DBD631" w:rsidR="008E5E28" w:rsidRPr="00B17C92" w:rsidRDefault="00644A6E" w:rsidP="00644A6E">
      <w:pPr>
        <w:pStyle w:val="NoSpacing"/>
        <w:jc w:val="center"/>
        <w:rPr>
          <w:b/>
          <w:color w:val="D2EDF4" w:themeColor="accent1" w:themeTint="33"/>
          <w:sz w:val="20"/>
          <w:szCs w:val="20"/>
          <w:u w:val="single"/>
        </w:rPr>
      </w:pPr>
      <w:r w:rsidRPr="00B17C92">
        <w:rPr>
          <w:b/>
          <w:color w:val="D2EDF4" w:themeColor="accent1" w:themeTint="33"/>
          <w:sz w:val="20"/>
          <w:szCs w:val="20"/>
          <w:u w:val="single"/>
        </w:rPr>
        <w:t>Virtual Booths</w:t>
      </w:r>
    </w:p>
    <w:p w14:paraId="108276D7" w14:textId="7443B4F6" w:rsidR="00644A6E" w:rsidRDefault="00D60BDF" w:rsidP="00644A6E">
      <w:pPr>
        <w:pStyle w:val="NoSpacing"/>
        <w:jc w:val="center"/>
        <w:rPr>
          <w:sz w:val="18"/>
          <w:szCs w:val="18"/>
        </w:rPr>
      </w:pPr>
      <w:r w:rsidRPr="00B17C92">
        <w:rPr>
          <w:bCs/>
          <w:sz w:val="18"/>
          <w:szCs w:val="18"/>
        </w:rPr>
        <w:t>Department of Treasury</w:t>
      </w:r>
      <w:r w:rsidR="000874D7" w:rsidRPr="00B17C92">
        <w:rPr>
          <w:sz w:val="18"/>
          <w:szCs w:val="18"/>
        </w:rPr>
        <w:t xml:space="preserve"> – Bureau of the Fiscal Service</w:t>
      </w:r>
    </w:p>
    <w:p w14:paraId="2D79C120" w14:textId="291FB265" w:rsidR="00A21B77" w:rsidRDefault="00A21B77" w:rsidP="00644A6E">
      <w:pPr>
        <w:pStyle w:val="NoSpacing"/>
        <w:jc w:val="center"/>
        <w:rPr>
          <w:sz w:val="18"/>
          <w:szCs w:val="18"/>
        </w:rPr>
      </w:pPr>
      <w:r>
        <w:rPr>
          <w:sz w:val="18"/>
          <w:szCs w:val="18"/>
        </w:rPr>
        <w:t>GE V</w:t>
      </w:r>
      <w:r w:rsidR="00126E25">
        <w:rPr>
          <w:sz w:val="18"/>
          <w:szCs w:val="18"/>
        </w:rPr>
        <w:t>ernova</w:t>
      </w:r>
    </w:p>
    <w:p w14:paraId="65E7EE61" w14:textId="56F9E20A" w:rsidR="00D532AC" w:rsidRPr="00D532AC" w:rsidRDefault="00D532AC" w:rsidP="00D532AC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Naval Surface Warfare Center – Philadelphia Division</w:t>
      </w:r>
    </w:p>
    <w:p w14:paraId="3CC2188F" w14:textId="3FF5BA88" w:rsidR="00987612" w:rsidRPr="000874D7" w:rsidRDefault="00987612" w:rsidP="00644A6E">
      <w:pPr>
        <w:pStyle w:val="NoSpacing"/>
        <w:jc w:val="center"/>
        <w:rPr>
          <w:bCs/>
          <w:sz w:val="18"/>
          <w:szCs w:val="18"/>
        </w:rPr>
      </w:pPr>
      <w:r w:rsidRPr="00B17C92">
        <w:rPr>
          <w:sz w:val="18"/>
          <w:szCs w:val="18"/>
        </w:rPr>
        <w:t>Tobyhanna</w:t>
      </w:r>
      <w:r>
        <w:rPr>
          <w:sz w:val="18"/>
          <w:szCs w:val="18"/>
        </w:rPr>
        <w:t xml:space="preserve"> Army Depot</w:t>
      </w:r>
    </w:p>
    <w:p w14:paraId="1AF0D484" w14:textId="3A76147F" w:rsidR="00E15992" w:rsidRPr="008637F9" w:rsidRDefault="00E15992" w:rsidP="005D252E">
      <w:pPr>
        <w:pStyle w:val="NoSpacing"/>
        <w:jc w:val="center"/>
        <w:rPr>
          <w:color w:val="FFFFFF" w:themeColor="background1"/>
          <w:sz w:val="18"/>
          <w:szCs w:val="18"/>
        </w:rPr>
      </w:pPr>
    </w:p>
    <w:p w14:paraId="72278879" w14:textId="2A1FB1C4" w:rsidR="00F10595" w:rsidRPr="008637F9" w:rsidRDefault="00ED2C4E" w:rsidP="00882E9C">
      <w:pPr>
        <w:pStyle w:val="NoSpacing"/>
        <w:rPr>
          <w:color w:val="FFFFFF" w:themeColor="background1"/>
          <w:sz w:val="18"/>
          <w:szCs w:val="18"/>
        </w:rPr>
      </w:pPr>
      <w:r>
        <w:rPr>
          <w:color w:val="FFFFFF" w:themeColor="background1"/>
          <w:sz w:val="18"/>
          <w:szCs w:val="18"/>
        </w:rPr>
        <w:t xml:space="preserve"> </w:t>
      </w:r>
    </w:p>
    <w:sectPr w:rsidR="00F10595" w:rsidRPr="008637F9" w:rsidSect="00100373">
      <w:headerReference w:type="default" r:id="rId10"/>
      <w:pgSz w:w="12240" w:h="15840" w:code="1"/>
      <w:pgMar w:top="288" w:right="864" w:bottom="288" w:left="864" w:header="576" w:footer="720" w:gutter="0"/>
      <w:pgBorders w:offsetFrom="page">
        <w:top w:val="single" w:sz="36" w:space="24" w:color="FFFFFF" w:themeColor="background1"/>
        <w:left w:val="single" w:sz="36" w:space="24" w:color="FFFFFF" w:themeColor="background1"/>
        <w:bottom w:val="single" w:sz="36" w:space="24" w:color="FFFFFF" w:themeColor="background1"/>
        <w:right w:val="single" w:sz="36" w:space="24" w:color="FFFFFF" w:themeColor="background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169BB" w14:textId="77777777" w:rsidR="000F56C8" w:rsidRDefault="000F56C8" w:rsidP="00F75B82">
      <w:pPr>
        <w:spacing w:after="0" w:line="240" w:lineRule="auto"/>
      </w:pPr>
      <w:r>
        <w:separator/>
      </w:r>
    </w:p>
  </w:endnote>
  <w:endnote w:type="continuationSeparator" w:id="0">
    <w:p w14:paraId="16CEDFF6" w14:textId="77777777" w:rsidR="000F56C8" w:rsidRDefault="000F56C8" w:rsidP="00F75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A42C0" w14:textId="77777777" w:rsidR="000F56C8" w:rsidRDefault="000F56C8" w:rsidP="00F75B82">
      <w:pPr>
        <w:spacing w:after="0" w:line="240" w:lineRule="auto"/>
      </w:pPr>
      <w:r>
        <w:separator/>
      </w:r>
    </w:p>
  </w:footnote>
  <w:footnote w:type="continuationSeparator" w:id="0">
    <w:p w14:paraId="0215F30C" w14:textId="77777777" w:rsidR="000F56C8" w:rsidRDefault="000F56C8" w:rsidP="00F75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24A0" w14:textId="77777777" w:rsidR="0096552D" w:rsidRDefault="0096552D" w:rsidP="00906B99">
    <w:pPr>
      <w:pStyle w:val="Header"/>
      <w:rPr>
        <w:b/>
        <w:color w:val="FFFF00"/>
        <w:sz w:val="8"/>
        <w:szCs w:val="8"/>
      </w:rPr>
    </w:pPr>
  </w:p>
  <w:p w14:paraId="0770E2E7" w14:textId="77777777" w:rsidR="004B550F" w:rsidRDefault="004B550F" w:rsidP="00906B99">
    <w:pPr>
      <w:pStyle w:val="Header"/>
      <w:rPr>
        <w:b/>
        <w:color w:val="FFFF00"/>
        <w:sz w:val="8"/>
        <w:szCs w:val="8"/>
      </w:rPr>
    </w:pPr>
  </w:p>
  <w:p w14:paraId="4FCD7C58" w14:textId="77777777" w:rsidR="004B550F" w:rsidRPr="007A3857" w:rsidRDefault="004B550F" w:rsidP="00906B99">
    <w:pPr>
      <w:pStyle w:val="Header"/>
      <w:rPr>
        <w:b/>
        <w:color w:val="FFFF00"/>
        <w:sz w:val="8"/>
        <w:szCs w:val="8"/>
      </w:rPr>
    </w:pPr>
  </w:p>
  <w:p w14:paraId="3ED0E56B" w14:textId="77777777" w:rsidR="00F75B82" w:rsidRPr="00C67FD8" w:rsidRDefault="00F75B82" w:rsidP="00F75B82">
    <w:pPr>
      <w:pStyle w:val="Header"/>
      <w:jc w:val="center"/>
      <w:rPr>
        <w:b/>
        <w:color w:val="D2EDF4" w:themeColor="accent1" w:themeTint="33"/>
        <w:sz w:val="24"/>
        <w:szCs w:val="24"/>
      </w:rPr>
    </w:pPr>
    <w:r w:rsidRPr="00C67FD8">
      <w:rPr>
        <w:b/>
        <w:color w:val="D2EDF4" w:themeColor="accent1" w:themeTint="33"/>
        <w:sz w:val="24"/>
        <w:szCs w:val="24"/>
      </w:rPr>
      <w:t>Confirmed Exhibitors</w:t>
    </w:r>
  </w:p>
  <w:p w14:paraId="6EFE04CC" w14:textId="66102F6F" w:rsidR="00F75B82" w:rsidRPr="00C67FD8" w:rsidRDefault="00F75B82" w:rsidP="00F75B82">
    <w:pPr>
      <w:pStyle w:val="Header"/>
      <w:jc w:val="center"/>
      <w:rPr>
        <w:b/>
        <w:color w:val="D2EDF4" w:themeColor="accent1" w:themeTint="33"/>
        <w:sz w:val="24"/>
        <w:szCs w:val="24"/>
      </w:rPr>
    </w:pPr>
    <w:r w:rsidRPr="00C67FD8">
      <w:rPr>
        <w:b/>
        <w:color w:val="D2EDF4" w:themeColor="accent1" w:themeTint="33"/>
        <w:sz w:val="24"/>
        <w:szCs w:val="24"/>
      </w:rPr>
      <w:t>GACO</w:t>
    </w:r>
    <w:r w:rsidR="00F12DEF" w:rsidRPr="00C67FD8">
      <w:rPr>
        <w:b/>
        <w:color w:val="D2EDF4" w:themeColor="accent1" w:themeTint="33"/>
        <w:sz w:val="24"/>
        <w:szCs w:val="24"/>
      </w:rPr>
      <w:t>’s 3</w:t>
    </w:r>
    <w:r w:rsidR="00BA3BF0" w:rsidRPr="00C67FD8">
      <w:rPr>
        <w:b/>
        <w:color w:val="D2EDF4" w:themeColor="accent1" w:themeTint="33"/>
        <w:sz w:val="24"/>
        <w:szCs w:val="24"/>
      </w:rPr>
      <w:t>5</w:t>
    </w:r>
    <w:r w:rsidR="00306D0A" w:rsidRPr="00C67FD8">
      <w:rPr>
        <w:b/>
        <w:color w:val="D2EDF4" w:themeColor="accent1" w:themeTint="33"/>
        <w:sz w:val="24"/>
        <w:szCs w:val="24"/>
      </w:rPr>
      <w:t>th</w:t>
    </w:r>
    <w:r w:rsidR="00F12DEF" w:rsidRPr="00C67FD8">
      <w:rPr>
        <w:b/>
        <w:color w:val="D2EDF4" w:themeColor="accent1" w:themeTint="33"/>
        <w:sz w:val="24"/>
        <w:szCs w:val="24"/>
      </w:rPr>
      <w:t xml:space="preserve"> </w:t>
    </w:r>
    <w:r w:rsidRPr="00C67FD8">
      <w:rPr>
        <w:b/>
        <w:color w:val="D2EDF4" w:themeColor="accent1" w:themeTint="33"/>
        <w:sz w:val="24"/>
        <w:szCs w:val="24"/>
      </w:rPr>
      <w:t xml:space="preserve">Procurement </w:t>
    </w:r>
    <w:r w:rsidR="00FA45EE" w:rsidRPr="00C67FD8">
      <w:rPr>
        <w:b/>
        <w:color w:val="D2EDF4" w:themeColor="accent1" w:themeTint="33"/>
        <w:sz w:val="24"/>
        <w:szCs w:val="24"/>
      </w:rPr>
      <w:t xml:space="preserve">Opportunities </w:t>
    </w:r>
    <w:r w:rsidRPr="00C67FD8">
      <w:rPr>
        <w:b/>
        <w:color w:val="D2EDF4" w:themeColor="accent1" w:themeTint="33"/>
        <w:sz w:val="24"/>
        <w:szCs w:val="24"/>
      </w:rPr>
      <w:t>Fair</w:t>
    </w:r>
  </w:p>
  <w:p w14:paraId="220AF887" w14:textId="4E363C63" w:rsidR="00F75B82" w:rsidRPr="00C67FD8" w:rsidRDefault="00F95816" w:rsidP="00E70423">
    <w:pPr>
      <w:pStyle w:val="Header"/>
      <w:jc w:val="center"/>
      <w:rPr>
        <w:b/>
        <w:color w:val="D2EDF4" w:themeColor="accent1" w:themeTint="33"/>
        <w:sz w:val="24"/>
        <w:szCs w:val="24"/>
      </w:rPr>
    </w:pPr>
    <w:r w:rsidRPr="00C67FD8">
      <w:rPr>
        <w:b/>
        <w:color w:val="D2EDF4" w:themeColor="accent1" w:themeTint="33"/>
        <w:sz w:val="24"/>
        <w:szCs w:val="24"/>
      </w:rPr>
      <w:t>November 14</w:t>
    </w:r>
    <w:r w:rsidR="00F12DEF" w:rsidRPr="00C67FD8">
      <w:rPr>
        <w:b/>
        <w:color w:val="D2EDF4" w:themeColor="accent1" w:themeTint="33"/>
        <w:sz w:val="24"/>
        <w:szCs w:val="24"/>
      </w:rPr>
      <w:t>, 202</w:t>
    </w:r>
    <w:r w:rsidRPr="00C67FD8">
      <w:rPr>
        <w:b/>
        <w:color w:val="D2EDF4" w:themeColor="accent1" w:themeTint="33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>
      <o:colormru v:ext="edit" colors="#0041dc,#014bc3,#0b43f5,#0039ac,#0045d0,#0041c4,#0047d6,#0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4A"/>
    <w:rsid w:val="000049B4"/>
    <w:rsid w:val="00005DBB"/>
    <w:rsid w:val="00026C6B"/>
    <w:rsid w:val="0003010B"/>
    <w:rsid w:val="0003396C"/>
    <w:rsid w:val="00033EB3"/>
    <w:rsid w:val="0004107F"/>
    <w:rsid w:val="00042E95"/>
    <w:rsid w:val="000433D8"/>
    <w:rsid w:val="000443F6"/>
    <w:rsid w:val="000536B9"/>
    <w:rsid w:val="00053838"/>
    <w:rsid w:val="00054CF9"/>
    <w:rsid w:val="00057874"/>
    <w:rsid w:val="00060FCB"/>
    <w:rsid w:val="00060FE2"/>
    <w:rsid w:val="00062F54"/>
    <w:rsid w:val="000653C3"/>
    <w:rsid w:val="0006593B"/>
    <w:rsid w:val="00071360"/>
    <w:rsid w:val="000728C2"/>
    <w:rsid w:val="0007581E"/>
    <w:rsid w:val="0008302D"/>
    <w:rsid w:val="000874D7"/>
    <w:rsid w:val="00087CC6"/>
    <w:rsid w:val="00091C46"/>
    <w:rsid w:val="00094BDE"/>
    <w:rsid w:val="0009735F"/>
    <w:rsid w:val="000A195E"/>
    <w:rsid w:val="000A21CC"/>
    <w:rsid w:val="000A52B8"/>
    <w:rsid w:val="000A5498"/>
    <w:rsid w:val="000A6B9D"/>
    <w:rsid w:val="000B37B6"/>
    <w:rsid w:val="000D66C8"/>
    <w:rsid w:val="000E2C1A"/>
    <w:rsid w:val="000E31FD"/>
    <w:rsid w:val="000E34EF"/>
    <w:rsid w:val="000E3691"/>
    <w:rsid w:val="000F3143"/>
    <w:rsid w:val="000F56C8"/>
    <w:rsid w:val="000F6556"/>
    <w:rsid w:val="000F6ECB"/>
    <w:rsid w:val="00100373"/>
    <w:rsid w:val="00101290"/>
    <w:rsid w:val="00104119"/>
    <w:rsid w:val="001058FC"/>
    <w:rsid w:val="001070DF"/>
    <w:rsid w:val="00111A0C"/>
    <w:rsid w:val="0011486F"/>
    <w:rsid w:val="00123E60"/>
    <w:rsid w:val="00125AB7"/>
    <w:rsid w:val="00126E25"/>
    <w:rsid w:val="00131DFC"/>
    <w:rsid w:val="00132BBE"/>
    <w:rsid w:val="00137845"/>
    <w:rsid w:val="001406D1"/>
    <w:rsid w:val="00141F00"/>
    <w:rsid w:val="00156E4F"/>
    <w:rsid w:val="00163918"/>
    <w:rsid w:val="00164069"/>
    <w:rsid w:val="00164FC4"/>
    <w:rsid w:val="001723CF"/>
    <w:rsid w:val="00175EFB"/>
    <w:rsid w:val="00181A46"/>
    <w:rsid w:val="001825FE"/>
    <w:rsid w:val="00183E9D"/>
    <w:rsid w:val="00184A7A"/>
    <w:rsid w:val="001A578F"/>
    <w:rsid w:val="001B1A51"/>
    <w:rsid w:val="001B3B34"/>
    <w:rsid w:val="001B5F9B"/>
    <w:rsid w:val="001B71F3"/>
    <w:rsid w:val="001C20D2"/>
    <w:rsid w:val="001C3921"/>
    <w:rsid w:val="001C62DB"/>
    <w:rsid w:val="001D3B99"/>
    <w:rsid w:val="001D68C8"/>
    <w:rsid w:val="001E4415"/>
    <w:rsid w:val="001F0120"/>
    <w:rsid w:val="001F052A"/>
    <w:rsid w:val="00201F06"/>
    <w:rsid w:val="00204CAD"/>
    <w:rsid w:val="00213DB2"/>
    <w:rsid w:val="002257BB"/>
    <w:rsid w:val="00226E0F"/>
    <w:rsid w:val="002311A0"/>
    <w:rsid w:val="00234FE1"/>
    <w:rsid w:val="00242F83"/>
    <w:rsid w:val="00244C07"/>
    <w:rsid w:val="0024604D"/>
    <w:rsid w:val="0024727B"/>
    <w:rsid w:val="00253593"/>
    <w:rsid w:val="002555D7"/>
    <w:rsid w:val="00262129"/>
    <w:rsid w:val="002677A3"/>
    <w:rsid w:val="00275103"/>
    <w:rsid w:val="00275EB7"/>
    <w:rsid w:val="00284586"/>
    <w:rsid w:val="002958DB"/>
    <w:rsid w:val="00295B78"/>
    <w:rsid w:val="00296515"/>
    <w:rsid w:val="002A0203"/>
    <w:rsid w:val="002A2C18"/>
    <w:rsid w:val="002A4913"/>
    <w:rsid w:val="002B0701"/>
    <w:rsid w:val="002C14D1"/>
    <w:rsid w:val="002C17CF"/>
    <w:rsid w:val="002D5C2F"/>
    <w:rsid w:val="002E2D9A"/>
    <w:rsid w:val="002E66D2"/>
    <w:rsid w:val="002E6C47"/>
    <w:rsid w:val="002F4092"/>
    <w:rsid w:val="002F4DAF"/>
    <w:rsid w:val="002F653F"/>
    <w:rsid w:val="00300B17"/>
    <w:rsid w:val="00300F4A"/>
    <w:rsid w:val="00306D0A"/>
    <w:rsid w:val="00312BE3"/>
    <w:rsid w:val="0031369B"/>
    <w:rsid w:val="003164D1"/>
    <w:rsid w:val="00332B25"/>
    <w:rsid w:val="00333B7D"/>
    <w:rsid w:val="003349DE"/>
    <w:rsid w:val="003363C4"/>
    <w:rsid w:val="00336FD2"/>
    <w:rsid w:val="00341E53"/>
    <w:rsid w:val="00343A5D"/>
    <w:rsid w:val="00343B73"/>
    <w:rsid w:val="00345624"/>
    <w:rsid w:val="00345A5B"/>
    <w:rsid w:val="003531BE"/>
    <w:rsid w:val="003542C4"/>
    <w:rsid w:val="00354AB8"/>
    <w:rsid w:val="00361CCF"/>
    <w:rsid w:val="003640F6"/>
    <w:rsid w:val="00370F03"/>
    <w:rsid w:val="003738AF"/>
    <w:rsid w:val="00373C4D"/>
    <w:rsid w:val="0037518E"/>
    <w:rsid w:val="0037586C"/>
    <w:rsid w:val="003949E5"/>
    <w:rsid w:val="00394D2C"/>
    <w:rsid w:val="00394DEA"/>
    <w:rsid w:val="003969D7"/>
    <w:rsid w:val="003A675D"/>
    <w:rsid w:val="003A7710"/>
    <w:rsid w:val="003B0902"/>
    <w:rsid w:val="003B183F"/>
    <w:rsid w:val="003B56AA"/>
    <w:rsid w:val="003B6E9E"/>
    <w:rsid w:val="003C281B"/>
    <w:rsid w:val="003C7E00"/>
    <w:rsid w:val="003D13C4"/>
    <w:rsid w:val="003D2239"/>
    <w:rsid w:val="003E36E5"/>
    <w:rsid w:val="003E690C"/>
    <w:rsid w:val="003E6A12"/>
    <w:rsid w:val="003F3605"/>
    <w:rsid w:val="004000FE"/>
    <w:rsid w:val="00400EE7"/>
    <w:rsid w:val="00401171"/>
    <w:rsid w:val="00411836"/>
    <w:rsid w:val="00412DA1"/>
    <w:rsid w:val="00420929"/>
    <w:rsid w:val="00421399"/>
    <w:rsid w:val="00426548"/>
    <w:rsid w:val="00431FB4"/>
    <w:rsid w:val="00434054"/>
    <w:rsid w:val="00447960"/>
    <w:rsid w:val="00456261"/>
    <w:rsid w:val="0045677F"/>
    <w:rsid w:val="00460049"/>
    <w:rsid w:val="00460050"/>
    <w:rsid w:val="0046146B"/>
    <w:rsid w:val="004700FA"/>
    <w:rsid w:val="00472D7C"/>
    <w:rsid w:val="00472FCD"/>
    <w:rsid w:val="00475E8A"/>
    <w:rsid w:val="004761C8"/>
    <w:rsid w:val="004764D2"/>
    <w:rsid w:val="00490F41"/>
    <w:rsid w:val="00491060"/>
    <w:rsid w:val="004A0E6A"/>
    <w:rsid w:val="004B2B85"/>
    <w:rsid w:val="004B550F"/>
    <w:rsid w:val="004B68EE"/>
    <w:rsid w:val="004B7010"/>
    <w:rsid w:val="004C40B6"/>
    <w:rsid w:val="004C5C85"/>
    <w:rsid w:val="004D0BEF"/>
    <w:rsid w:val="004D2AD3"/>
    <w:rsid w:val="004D6AF3"/>
    <w:rsid w:val="004D76B0"/>
    <w:rsid w:val="004E32D8"/>
    <w:rsid w:val="004E4D55"/>
    <w:rsid w:val="004E751C"/>
    <w:rsid w:val="004F1219"/>
    <w:rsid w:val="004F13C5"/>
    <w:rsid w:val="005018C4"/>
    <w:rsid w:val="005023BF"/>
    <w:rsid w:val="00503187"/>
    <w:rsid w:val="005102BE"/>
    <w:rsid w:val="005109E0"/>
    <w:rsid w:val="00517B5B"/>
    <w:rsid w:val="00520BA8"/>
    <w:rsid w:val="00534292"/>
    <w:rsid w:val="005379BD"/>
    <w:rsid w:val="00543AE2"/>
    <w:rsid w:val="00544091"/>
    <w:rsid w:val="005441EE"/>
    <w:rsid w:val="005535DB"/>
    <w:rsid w:val="00556CE2"/>
    <w:rsid w:val="00560F2C"/>
    <w:rsid w:val="00563FD1"/>
    <w:rsid w:val="00565CB7"/>
    <w:rsid w:val="005676FE"/>
    <w:rsid w:val="0057674E"/>
    <w:rsid w:val="00576DC7"/>
    <w:rsid w:val="00577FFD"/>
    <w:rsid w:val="0058154A"/>
    <w:rsid w:val="00585B0D"/>
    <w:rsid w:val="005B5ADF"/>
    <w:rsid w:val="005B5CD5"/>
    <w:rsid w:val="005B6F06"/>
    <w:rsid w:val="005C05BA"/>
    <w:rsid w:val="005C30BA"/>
    <w:rsid w:val="005C39E5"/>
    <w:rsid w:val="005D252E"/>
    <w:rsid w:val="005D42F2"/>
    <w:rsid w:val="005D48F4"/>
    <w:rsid w:val="005D4D1D"/>
    <w:rsid w:val="005D766B"/>
    <w:rsid w:val="00603198"/>
    <w:rsid w:val="00606522"/>
    <w:rsid w:val="006125BD"/>
    <w:rsid w:val="0061281B"/>
    <w:rsid w:val="006174B7"/>
    <w:rsid w:val="0062703F"/>
    <w:rsid w:val="006305C1"/>
    <w:rsid w:val="00631B8E"/>
    <w:rsid w:val="00633681"/>
    <w:rsid w:val="006372CA"/>
    <w:rsid w:val="00637377"/>
    <w:rsid w:val="006374D3"/>
    <w:rsid w:val="00643F26"/>
    <w:rsid w:val="00644A6E"/>
    <w:rsid w:val="00655DF6"/>
    <w:rsid w:val="00656142"/>
    <w:rsid w:val="006566E6"/>
    <w:rsid w:val="00657615"/>
    <w:rsid w:val="00664364"/>
    <w:rsid w:val="0066541B"/>
    <w:rsid w:val="00671981"/>
    <w:rsid w:val="00671CE7"/>
    <w:rsid w:val="00675FB7"/>
    <w:rsid w:val="00687B8A"/>
    <w:rsid w:val="00691CC9"/>
    <w:rsid w:val="00694BC3"/>
    <w:rsid w:val="00697B45"/>
    <w:rsid w:val="006B017F"/>
    <w:rsid w:val="006B1364"/>
    <w:rsid w:val="006C14C2"/>
    <w:rsid w:val="006C3424"/>
    <w:rsid w:val="006C49D6"/>
    <w:rsid w:val="006C6D54"/>
    <w:rsid w:val="006D05C0"/>
    <w:rsid w:val="006D7499"/>
    <w:rsid w:val="006D7E55"/>
    <w:rsid w:val="006E1A77"/>
    <w:rsid w:val="006E1C1F"/>
    <w:rsid w:val="006E483B"/>
    <w:rsid w:val="006E5478"/>
    <w:rsid w:val="006F316D"/>
    <w:rsid w:val="006F3EE8"/>
    <w:rsid w:val="006F63C0"/>
    <w:rsid w:val="007000D1"/>
    <w:rsid w:val="00700B1A"/>
    <w:rsid w:val="00703AC8"/>
    <w:rsid w:val="00704F82"/>
    <w:rsid w:val="0070510F"/>
    <w:rsid w:val="0071159C"/>
    <w:rsid w:val="00713DD3"/>
    <w:rsid w:val="00721050"/>
    <w:rsid w:val="00724AF5"/>
    <w:rsid w:val="007269A2"/>
    <w:rsid w:val="00727AE3"/>
    <w:rsid w:val="0073473C"/>
    <w:rsid w:val="007418F1"/>
    <w:rsid w:val="007428A8"/>
    <w:rsid w:val="007517E9"/>
    <w:rsid w:val="00754633"/>
    <w:rsid w:val="00756A4B"/>
    <w:rsid w:val="00760CFE"/>
    <w:rsid w:val="00763678"/>
    <w:rsid w:val="00764AFD"/>
    <w:rsid w:val="00764FAA"/>
    <w:rsid w:val="00774CC0"/>
    <w:rsid w:val="007768E6"/>
    <w:rsid w:val="007864B2"/>
    <w:rsid w:val="00792215"/>
    <w:rsid w:val="007A1CCE"/>
    <w:rsid w:val="007A24B4"/>
    <w:rsid w:val="007A32C4"/>
    <w:rsid w:val="007A3857"/>
    <w:rsid w:val="007A53F1"/>
    <w:rsid w:val="007B669A"/>
    <w:rsid w:val="007C6641"/>
    <w:rsid w:val="007C6BE7"/>
    <w:rsid w:val="007C740D"/>
    <w:rsid w:val="007D28AF"/>
    <w:rsid w:val="007D5582"/>
    <w:rsid w:val="007D7155"/>
    <w:rsid w:val="007E7850"/>
    <w:rsid w:val="007F0CA9"/>
    <w:rsid w:val="007F20B1"/>
    <w:rsid w:val="007F7DD4"/>
    <w:rsid w:val="007F7F35"/>
    <w:rsid w:val="008010E8"/>
    <w:rsid w:val="00802424"/>
    <w:rsid w:val="00803326"/>
    <w:rsid w:val="008068A9"/>
    <w:rsid w:val="008072B7"/>
    <w:rsid w:val="008110A7"/>
    <w:rsid w:val="00811AE8"/>
    <w:rsid w:val="00813D86"/>
    <w:rsid w:val="008156D3"/>
    <w:rsid w:val="00821CE9"/>
    <w:rsid w:val="00822082"/>
    <w:rsid w:val="00830E1D"/>
    <w:rsid w:val="008346F2"/>
    <w:rsid w:val="00834B43"/>
    <w:rsid w:val="0083725C"/>
    <w:rsid w:val="00843590"/>
    <w:rsid w:val="0084405D"/>
    <w:rsid w:val="00844873"/>
    <w:rsid w:val="008462AE"/>
    <w:rsid w:val="00846DCC"/>
    <w:rsid w:val="008503EA"/>
    <w:rsid w:val="008517D7"/>
    <w:rsid w:val="008520CA"/>
    <w:rsid w:val="008528CB"/>
    <w:rsid w:val="00856D35"/>
    <w:rsid w:val="00863201"/>
    <w:rsid w:val="008637F9"/>
    <w:rsid w:val="00871241"/>
    <w:rsid w:val="00873426"/>
    <w:rsid w:val="00882E9C"/>
    <w:rsid w:val="0089179B"/>
    <w:rsid w:val="008931A3"/>
    <w:rsid w:val="008A1A48"/>
    <w:rsid w:val="008A4922"/>
    <w:rsid w:val="008A4CF4"/>
    <w:rsid w:val="008B2722"/>
    <w:rsid w:val="008B72A5"/>
    <w:rsid w:val="008C0CAF"/>
    <w:rsid w:val="008C4B81"/>
    <w:rsid w:val="008C7010"/>
    <w:rsid w:val="008C7916"/>
    <w:rsid w:val="008C79CB"/>
    <w:rsid w:val="008D0DD7"/>
    <w:rsid w:val="008D2419"/>
    <w:rsid w:val="008D2C92"/>
    <w:rsid w:val="008D705A"/>
    <w:rsid w:val="008E4B20"/>
    <w:rsid w:val="008E5B2E"/>
    <w:rsid w:val="008E5E28"/>
    <w:rsid w:val="00906B99"/>
    <w:rsid w:val="00923410"/>
    <w:rsid w:val="0093001E"/>
    <w:rsid w:val="00930199"/>
    <w:rsid w:val="00931BC5"/>
    <w:rsid w:val="00933A96"/>
    <w:rsid w:val="00934CDE"/>
    <w:rsid w:val="009353F0"/>
    <w:rsid w:val="00944366"/>
    <w:rsid w:val="00944426"/>
    <w:rsid w:val="00950210"/>
    <w:rsid w:val="00952E3C"/>
    <w:rsid w:val="0096552D"/>
    <w:rsid w:val="00965E5C"/>
    <w:rsid w:val="0097528F"/>
    <w:rsid w:val="009754DC"/>
    <w:rsid w:val="009763C2"/>
    <w:rsid w:val="00985274"/>
    <w:rsid w:val="00987612"/>
    <w:rsid w:val="00991516"/>
    <w:rsid w:val="009971CB"/>
    <w:rsid w:val="009A032A"/>
    <w:rsid w:val="009A080F"/>
    <w:rsid w:val="009A242F"/>
    <w:rsid w:val="009A3780"/>
    <w:rsid w:val="009B1317"/>
    <w:rsid w:val="009B1377"/>
    <w:rsid w:val="009B213A"/>
    <w:rsid w:val="009B4B67"/>
    <w:rsid w:val="009B6CAB"/>
    <w:rsid w:val="009B75BA"/>
    <w:rsid w:val="009C14EF"/>
    <w:rsid w:val="009C2142"/>
    <w:rsid w:val="009C4010"/>
    <w:rsid w:val="009C4C6A"/>
    <w:rsid w:val="009C633E"/>
    <w:rsid w:val="009C7F7C"/>
    <w:rsid w:val="009D04B8"/>
    <w:rsid w:val="009D1A5E"/>
    <w:rsid w:val="009D38BD"/>
    <w:rsid w:val="009D7F62"/>
    <w:rsid w:val="009E0AF8"/>
    <w:rsid w:val="009E206C"/>
    <w:rsid w:val="009E3942"/>
    <w:rsid w:val="009F0D9C"/>
    <w:rsid w:val="00A040F9"/>
    <w:rsid w:val="00A07066"/>
    <w:rsid w:val="00A113D3"/>
    <w:rsid w:val="00A176B5"/>
    <w:rsid w:val="00A20650"/>
    <w:rsid w:val="00A20CEF"/>
    <w:rsid w:val="00A21B77"/>
    <w:rsid w:val="00A232A3"/>
    <w:rsid w:val="00A24B7C"/>
    <w:rsid w:val="00A25DC5"/>
    <w:rsid w:val="00A315B8"/>
    <w:rsid w:val="00A33269"/>
    <w:rsid w:val="00A35EA4"/>
    <w:rsid w:val="00A3655D"/>
    <w:rsid w:val="00A368F3"/>
    <w:rsid w:val="00A42744"/>
    <w:rsid w:val="00A5130F"/>
    <w:rsid w:val="00A51FE0"/>
    <w:rsid w:val="00A612F2"/>
    <w:rsid w:val="00A626B2"/>
    <w:rsid w:val="00A82E69"/>
    <w:rsid w:val="00A90BCB"/>
    <w:rsid w:val="00AB0147"/>
    <w:rsid w:val="00AB117A"/>
    <w:rsid w:val="00AB1F1C"/>
    <w:rsid w:val="00AB2297"/>
    <w:rsid w:val="00AB2B49"/>
    <w:rsid w:val="00AB5738"/>
    <w:rsid w:val="00AB5E77"/>
    <w:rsid w:val="00AB6023"/>
    <w:rsid w:val="00AC095A"/>
    <w:rsid w:val="00AC36DB"/>
    <w:rsid w:val="00AC6790"/>
    <w:rsid w:val="00AD4D73"/>
    <w:rsid w:val="00AD72A2"/>
    <w:rsid w:val="00AE018C"/>
    <w:rsid w:val="00AE2BF9"/>
    <w:rsid w:val="00AF2761"/>
    <w:rsid w:val="00AF7CAA"/>
    <w:rsid w:val="00AF7F76"/>
    <w:rsid w:val="00B00444"/>
    <w:rsid w:val="00B00739"/>
    <w:rsid w:val="00B1470A"/>
    <w:rsid w:val="00B1511F"/>
    <w:rsid w:val="00B17183"/>
    <w:rsid w:val="00B17685"/>
    <w:rsid w:val="00B17C92"/>
    <w:rsid w:val="00B229D6"/>
    <w:rsid w:val="00B23829"/>
    <w:rsid w:val="00B2488E"/>
    <w:rsid w:val="00B27CA1"/>
    <w:rsid w:val="00B31436"/>
    <w:rsid w:val="00B32995"/>
    <w:rsid w:val="00B40E5E"/>
    <w:rsid w:val="00B43C24"/>
    <w:rsid w:val="00B44988"/>
    <w:rsid w:val="00B4738A"/>
    <w:rsid w:val="00B5187D"/>
    <w:rsid w:val="00B5564E"/>
    <w:rsid w:val="00B62041"/>
    <w:rsid w:val="00B6361C"/>
    <w:rsid w:val="00B73EB3"/>
    <w:rsid w:val="00B7482F"/>
    <w:rsid w:val="00B83B60"/>
    <w:rsid w:val="00B85518"/>
    <w:rsid w:val="00B97373"/>
    <w:rsid w:val="00BA3BF0"/>
    <w:rsid w:val="00BA56CA"/>
    <w:rsid w:val="00BA7068"/>
    <w:rsid w:val="00BA7F86"/>
    <w:rsid w:val="00BB0ED5"/>
    <w:rsid w:val="00BB0F33"/>
    <w:rsid w:val="00BB1212"/>
    <w:rsid w:val="00BB206A"/>
    <w:rsid w:val="00BB2BA9"/>
    <w:rsid w:val="00BB391D"/>
    <w:rsid w:val="00BC0A20"/>
    <w:rsid w:val="00BC1BA7"/>
    <w:rsid w:val="00BC2B72"/>
    <w:rsid w:val="00BD0882"/>
    <w:rsid w:val="00BD4489"/>
    <w:rsid w:val="00BD60C0"/>
    <w:rsid w:val="00BD66B0"/>
    <w:rsid w:val="00BD6A9E"/>
    <w:rsid w:val="00BE1E5F"/>
    <w:rsid w:val="00BE3691"/>
    <w:rsid w:val="00BF31AC"/>
    <w:rsid w:val="00C07A02"/>
    <w:rsid w:val="00C13C21"/>
    <w:rsid w:val="00C261C5"/>
    <w:rsid w:val="00C30A8E"/>
    <w:rsid w:val="00C463F1"/>
    <w:rsid w:val="00C46C21"/>
    <w:rsid w:val="00C47D89"/>
    <w:rsid w:val="00C51363"/>
    <w:rsid w:val="00C54E99"/>
    <w:rsid w:val="00C57EE5"/>
    <w:rsid w:val="00C63C28"/>
    <w:rsid w:val="00C65F71"/>
    <w:rsid w:val="00C67948"/>
    <w:rsid w:val="00C67FD8"/>
    <w:rsid w:val="00C74090"/>
    <w:rsid w:val="00C7473C"/>
    <w:rsid w:val="00C84579"/>
    <w:rsid w:val="00C866E9"/>
    <w:rsid w:val="00C94284"/>
    <w:rsid w:val="00CA354C"/>
    <w:rsid w:val="00CA6992"/>
    <w:rsid w:val="00CA74C0"/>
    <w:rsid w:val="00CA7EC0"/>
    <w:rsid w:val="00CB0577"/>
    <w:rsid w:val="00CB5557"/>
    <w:rsid w:val="00CC090C"/>
    <w:rsid w:val="00CC4E97"/>
    <w:rsid w:val="00CD20BA"/>
    <w:rsid w:val="00CE26FD"/>
    <w:rsid w:val="00CE7DEA"/>
    <w:rsid w:val="00CF262B"/>
    <w:rsid w:val="00CF2E47"/>
    <w:rsid w:val="00CF7A3E"/>
    <w:rsid w:val="00CF7E38"/>
    <w:rsid w:val="00D0488A"/>
    <w:rsid w:val="00D07543"/>
    <w:rsid w:val="00D0773C"/>
    <w:rsid w:val="00D125DD"/>
    <w:rsid w:val="00D12FDB"/>
    <w:rsid w:val="00D2211D"/>
    <w:rsid w:val="00D238CD"/>
    <w:rsid w:val="00D2470A"/>
    <w:rsid w:val="00D26078"/>
    <w:rsid w:val="00D42EB5"/>
    <w:rsid w:val="00D44001"/>
    <w:rsid w:val="00D51702"/>
    <w:rsid w:val="00D532AC"/>
    <w:rsid w:val="00D60BDF"/>
    <w:rsid w:val="00D62319"/>
    <w:rsid w:val="00D633C3"/>
    <w:rsid w:val="00D64D96"/>
    <w:rsid w:val="00D7282B"/>
    <w:rsid w:val="00D72C60"/>
    <w:rsid w:val="00D765A8"/>
    <w:rsid w:val="00D8056A"/>
    <w:rsid w:val="00D823E3"/>
    <w:rsid w:val="00D82DC8"/>
    <w:rsid w:val="00D95DCA"/>
    <w:rsid w:val="00DA325C"/>
    <w:rsid w:val="00DA40B6"/>
    <w:rsid w:val="00DA4EF4"/>
    <w:rsid w:val="00DA59F1"/>
    <w:rsid w:val="00DA68BB"/>
    <w:rsid w:val="00DB57C5"/>
    <w:rsid w:val="00DC4247"/>
    <w:rsid w:val="00DC5F71"/>
    <w:rsid w:val="00DD09BE"/>
    <w:rsid w:val="00DD333F"/>
    <w:rsid w:val="00DD4C05"/>
    <w:rsid w:val="00DE588A"/>
    <w:rsid w:val="00DE76B4"/>
    <w:rsid w:val="00DF1490"/>
    <w:rsid w:val="00E1131B"/>
    <w:rsid w:val="00E11FFB"/>
    <w:rsid w:val="00E1593F"/>
    <w:rsid w:val="00E15992"/>
    <w:rsid w:val="00E17DDC"/>
    <w:rsid w:val="00E2317B"/>
    <w:rsid w:val="00E2404F"/>
    <w:rsid w:val="00E32772"/>
    <w:rsid w:val="00E36ABF"/>
    <w:rsid w:val="00E441AF"/>
    <w:rsid w:val="00E52C18"/>
    <w:rsid w:val="00E5609D"/>
    <w:rsid w:val="00E56A6E"/>
    <w:rsid w:val="00E57997"/>
    <w:rsid w:val="00E61719"/>
    <w:rsid w:val="00E61CD0"/>
    <w:rsid w:val="00E63692"/>
    <w:rsid w:val="00E661A6"/>
    <w:rsid w:val="00E679EC"/>
    <w:rsid w:val="00E70423"/>
    <w:rsid w:val="00E8176A"/>
    <w:rsid w:val="00E93EB5"/>
    <w:rsid w:val="00E95DD7"/>
    <w:rsid w:val="00EA3984"/>
    <w:rsid w:val="00EA6EA0"/>
    <w:rsid w:val="00EB5E17"/>
    <w:rsid w:val="00EC1053"/>
    <w:rsid w:val="00EC13B2"/>
    <w:rsid w:val="00EC46E6"/>
    <w:rsid w:val="00EC7B86"/>
    <w:rsid w:val="00ED060D"/>
    <w:rsid w:val="00ED18A0"/>
    <w:rsid w:val="00ED27D6"/>
    <w:rsid w:val="00ED2C4E"/>
    <w:rsid w:val="00ED2E13"/>
    <w:rsid w:val="00ED657B"/>
    <w:rsid w:val="00F01C7C"/>
    <w:rsid w:val="00F023A6"/>
    <w:rsid w:val="00F058D0"/>
    <w:rsid w:val="00F10595"/>
    <w:rsid w:val="00F10957"/>
    <w:rsid w:val="00F12C23"/>
    <w:rsid w:val="00F12DEF"/>
    <w:rsid w:val="00F179B1"/>
    <w:rsid w:val="00F20F76"/>
    <w:rsid w:val="00F25D47"/>
    <w:rsid w:val="00F26D29"/>
    <w:rsid w:val="00F26EF4"/>
    <w:rsid w:val="00F30583"/>
    <w:rsid w:val="00F337A9"/>
    <w:rsid w:val="00F35B33"/>
    <w:rsid w:val="00F42FE3"/>
    <w:rsid w:val="00F432C2"/>
    <w:rsid w:val="00F5178E"/>
    <w:rsid w:val="00F52792"/>
    <w:rsid w:val="00F56CBF"/>
    <w:rsid w:val="00F570AB"/>
    <w:rsid w:val="00F60CE9"/>
    <w:rsid w:val="00F611CF"/>
    <w:rsid w:val="00F7050F"/>
    <w:rsid w:val="00F71361"/>
    <w:rsid w:val="00F74D97"/>
    <w:rsid w:val="00F75B82"/>
    <w:rsid w:val="00F75EC7"/>
    <w:rsid w:val="00F76017"/>
    <w:rsid w:val="00F819DA"/>
    <w:rsid w:val="00F846EA"/>
    <w:rsid w:val="00F95816"/>
    <w:rsid w:val="00FA0595"/>
    <w:rsid w:val="00FA1542"/>
    <w:rsid w:val="00FA3457"/>
    <w:rsid w:val="00FA45EE"/>
    <w:rsid w:val="00FA6126"/>
    <w:rsid w:val="00FA64BA"/>
    <w:rsid w:val="00FB0FC5"/>
    <w:rsid w:val="00FB5EAD"/>
    <w:rsid w:val="00FC5FEB"/>
    <w:rsid w:val="00FC6482"/>
    <w:rsid w:val="00FD2A7A"/>
    <w:rsid w:val="00FD5AD3"/>
    <w:rsid w:val="00FD605C"/>
    <w:rsid w:val="00FD7124"/>
    <w:rsid w:val="00FD7545"/>
    <w:rsid w:val="00FD763A"/>
    <w:rsid w:val="00FF1113"/>
    <w:rsid w:val="00FF1404"/>
    <w:rsid w:val="00FF5359"/>
    <w:rsid w:val="00FF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41dc,#014bc3,#0b43f5,#0039ac,#0045d0,#0041c4,#0047d6,#04c"/>
    </o:shapedefaults>
    <o:shapelayout v:ext="edit">
      <o:idmap v:ext="edit" data="2"/>
    </o:shapelayout>
  </w:shapeDefaults>
  <w:decimalSymbol w:val="."/>
  <w:listSeparator w:val=","/>
  <w14:docId w14:val="5CCE88AE"/>
  <w15:docId w15:val="{4F246157-41D3-4749-A687-4BFCE2F7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54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0444"/>
    <w:rPr>
      <w:color w:val="FF8119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B82"/>
  </w:style>
  <w:style w:type="paragraph" w:styleId="Footer">
    <w:name w:val="footer"/>
    <w:basedOn w:val="Normal"/>
    <w:link w:val="FooterChar"/>
    <w:uiPriority w:val="99"/>
    <w:unhideWhenUsed/>
    <w:rsid w:val="00F75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B82"/>
  </w:style>
  <w:style w:type="paragraph" w:styleId="BalloonText">
    <w:name w:val="Balloon Text"/>
    <w:basedOn w:val="Normal"/>
    <w:link w:val="BalloonTextChar"/>
    <w:uiPriority w:val="99"/>
    <w:semiHidden/>
    <w:unhideWhenUsed/>
    <w:rsid w:val="00F75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B8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6552D"/>
    <w:rPr>
      <w:color w:val="44B9E8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oncours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Concours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AB0CDC901F3459C59F2B81A67B1B5" ma:contentTypeVersion="10" ma:contentTypeDescription="Create a new document." ma:contentTypeScope="" ma:versionID="e2f1fe52b3b75f81551c12a8893c2bf8">
  <xsd:schema xmlns:xsd="http://www.w3.org/2001/XMLSchema" xmlns:xs="http://www.w3.org/2001/XMLSchema" xmlns:p="http://schemas.microsoft.com/office/2006/metadata/properties" xmlns:ns3="df9ca7e8-029d-486f-82ed-e78a6543320e" targetNamespace="http://schemas.microsoft.com/office/2006/metadata/properties" ma:root="true" ma:fieldsID="438c878b7e0146d324c3845bba454794" ns3:_="">
    <xsd:import namespace="df9ca7e8-029d-486f-82ed-e78a654332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ca7e8-029d-486f-82ed-e78a65433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14610-BDA2-4B49-91E4-6479ED4D6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25926-0967-4775-ACEB-AB79A4515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ca7e8-029d-486f-82ed-e78a65433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F297C-EC36-471B-B9B9-D6CAB26030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4B0ADC-2A4E-4CDE-9C18-0CB04022A7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Valued Customer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Julian, Tracy</dc:creator>
  <cp:lastModifiedBy>Tracy Julian</cp:lastModifiedBy>
  <cp:revision>7</cp:revision>
  <cp:lastPrinted>2024-10-24T12:18:00Z</cp:lastPrinted>
  <dcterms:created xsi:type="dcterms:W3CDTF">2024-11-06T17:16:00Z</dcterms:created>
  <dcterms:modified xsi:type="dcterms:W3CDTF">2024-11-11T16:48:00Z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0x0101005B0AB0CDC901F3459C59F2B81A67B1B5</vt:lpwstr>
  </property>
</Properties>
</file>